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Autospacing="0" w:line="360" w:lineRule="auto"/>
        <w:jc w:val="center"/>
        <w:textAlignment w:val="auto"/>
        <w:rPr>
          <w:rFonts w:hint="eastAsia"/>
          <w:lang w:val="en-US" w:eastAsia="zh-CN"/>
        </w:rPr>
      </w:pPr>
      <w:r>
        <w:t>南通市第</w:t>
      </w:r>
      <w:r>
        <w:rPr>
          <w:rFonts w:hint="eastAsia"/>
          <w:lang w:val="en-US" w:eastAsia="zh-CN"/>
        </w:rPr>
        <w:t>六</w:t>
      </w:r>
      <w:r>
        <w:t>人民医院</w:t>
      </w:r>
      <w:r>
        <w:rPr>
          <w:rFonts w:hint="eastAsia"/>
          <w:lang w:val="en-US" w:eastAsia="zh-CN"/>
        </w:rPr>
        <w:t>首诊工作站采购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Autospacing="0" w:line="360" w:lineRule="auto"/>
        <w:jc w:val="center"/>
        <w:textAlignment w:val="auto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项目</w:t>
      </w:r>
      <w:r>
        <w:t>调研</w:t>
      </w:r>
      <w:r>
        <w:rPr>
          <w:rFonts w:hint="eastAsia"/>
          <w:lang w:val="en-US" w:eastAsia="zh-CN"/>
        </w:rPr>
        <w:t>需求</w:t>
      </w:r>
    </w:p>
    <w:p>
      <w:pPr>
        <w:rPr>
          <w:rFonts w:hint="default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  <w:t>一、项目概况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firstLine="560" w:firstLineChars="200"/>
        <w:textAlignment w:val="auto"/>
        <w:rPr>
          <w:rFonts w:hint="eastAsia" w:ascii="仿宋" w:hAnsi="仿宋" w:eastAsia="仿宋" w:cs="仿宋"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首诊工作站：医院门诊首诊工作站，无需医护人员录入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测量患者的体温、身高、血压、血氧、体重信息，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  <w:t>自动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传输到患者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  <w:t>在本院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的电子病历上。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rPr>
          <w:rFonts w:hint="default" w:ascii="仿宋" w:hAnsi="仿宋" w:eastAsia="仿宋" w:cs="仿宋"/>
          <w:b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  <w:t>二、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项目建设内容如下：</w:t>
      </w:r>
    </w:p>
    <w:tbl>
      <w:tblPr>
        <w:tblStyle w:val="7"/>
        <w:tblW w:w="90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2481"/>
        <w:gridCol w:w="891"/>
        <w:gridCol w:w="1115"/>
        <w:gridCol w:w="3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31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48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color w:val="auto"/>
                <w:sz w:val="28"/>
                <w:szCs w:val="28"/>
              </w:rPr>
              <w:t>采购内容</w:t>
            </w:r>
          </w:p>
        </w:tc>
        <w:tc>
          <w:tcPr>
            <w:tcW w:w="89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color w:val="auto"/>
                <w:sz w:val="28"/>
                <w:szCs w:val="28"/>
              </w:rPr>
              <w:t>数量</w:t>
            </w:r>
          </w:p>
        </w:tc>
        <w:tc>
          <w:tcPr>
            <w:tcW w:w="111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color w:val="auto"/>
                <w:sz w:val="28"/>
                <w:szCs w:val="28"/>
              </w:rPr>
              <w:t>单位</w:t>
            </w:r>
          </w:p>
        </w:tc>
        <w:tc>
          <w:tcPr>
            <w:tcW w:w="320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color w:val="auto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3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48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首诊工作站</w:t>
            </w:r>
          </w:p>
        </w:tc>
        <w:tc>
          <w:tcPr>
            <w:tcW w:w="8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1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3206" w:type="dxa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3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8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院内接口</w:t>
            </w:r>
          </w:p>
        </w:tc>
        <w:tc>
          <w:tcPr>
            <w:tcW w:w="89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1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套</w:t>
            </w:r>
          </w:p>
        </w:tc>
        <w:tc>
          <w:tcPr>
            <w:tcW w:w="3206" w:type="dxa"/>
            <w:vAlign w:val="center"/>
          </w:tcPr>
          <w:p>
            <w:pPr>
              <w:spacing w:line="360" w:lineRule="auto"/>
              <w:rPr>
                <w:rFonts w:hint="default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与HIS、EMR等系统打通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="0" w:leftChars="0" w:firstLine="56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default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三、项目预算：28万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jNWI3ZDA1MThmMjRhNWM1OGYwMDhmNzk4M2NlNTAifQ=="/>
  </w:docVars>
  <w:rsids>
    <w:rsidRoot w:val="42107278"/>
    <w:rsid w:val="000D51E2"/>
    <w:rsid w:val="02241139"/>
    <w:rsid w:val="04AB17C9"/>
    <w:rsid w:val="08EE6812"/>
    <w:rsid w:val="0999783F"/>
    <w:rsid w:val="0BAD1938"/>
    <w:rsid w:val="0E0F1045"/>
    <w:rsid w:val="0E183747"/>
    <w:rsid w:val="13F82B68"/>
    <w:rsid w:val="18624C16"/>
    <w:rsid w:val="1A06062F"/>
    <w:rsid w:val="1A1D6E85"/>
    <w:rsid w:val="1CB77F29"/>
    <w:rsid w:val="1F101744"/>
    <w:rsid w:val="23860D6B"/>
    <w:rsid w:val="2446022B"/>
    <w:rsid w:val="264D055F"/>
    <w:rsid w:val="29017971"/>
    <w:rsid w:val="29431AD4"/>
    <w:rsid w:val="295E3016"/>
    <w:rsid w:val="2EA712DE"/>
    <w:rsid w:val="30D07FA5"/>
    <w:rsid w:val="314768FD"/>
    <w:rsid w:val="3206167C"/>
    <w:rsid w:val="33C341A1"/>
    <w:rsid w:val="33E52369"/>
    <w:rsid w:val="34AE30A3"/>
    <w:rsid w:val="35211E9E"/>
    <w:rsid w:val="35B93481"/>
    <w:rsid w:val="39755691"/>
    <w:rsid w:val="3C035212"/>
    <w:rsid w:val="3D197528"/>
    <w:rsid w:val="3EAF5499"/>
    <w:rsid w:val="3F457ABB"/>
    <w:rsid w:val="407934F0"/>
    <w:rsid w:val="42107278"/>
    <w:rsid w:val="43B9111D"/>
    <w:rsid w:val="442D4A54"/>
    <w:rsid w:val="45253C76"/>
    <w:rsid w:val="45AF1701"/>
    <w:rsid w:val="49961CDC"/>
    <w:rsid w:val="4A7F3B20"/>
    <w:rsid w:val="4B3F63AB"/>
    <w:rsid w:val="4EB840AD"/>
    <w:rsid w:val="55A902B7"/>
    <w:rsid w:val="57416F50"/>
    <w:rsid w:val="5783173F"/>
    <w:rsid w:val="57E411DB"/>
    <w:rsid w:val="582F3BFF"/>
    <w:rsid w:val="590E1240"/>
    <w:rsid w:val="5E83071A"/>
    <w:rsid w:val="5FDB456F"/>
    <w:rsid w:val="5FE94EDE"/>
    <w:rsid w:val="60DC1608"/>
    <w:rsid w:val="619B5688"/>
    <w:rsid w:val="65D04378"/>
    <w:rsid w:val="6ED206E8"/>
    <w:rsid w:val="718D5813"/>
    <w:rsid w:val="72000BA5"/>
    <w:rsid w:val="72960094"/>
    <w:rsid w:val="776808B4"/>
    <w:rsid w:val="77C04848"/>
    <w:rsid w:val="79365157"/>
    <w:rsid w:val="79CB54D1"/>
    <w:rsid w:val="7C6C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Ascii" w:hAnsiTheme="minorAscii" w:cstheme="minorBidi"/>
      <w:kern w:val="2"/>
      <w:sz w:val="28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宋体"/>
      <w:b/>
      <w:sz w:val="30"/>
    </w:rPr>
  </w:style>
  <w:style w:type="paragraph" w:styleId="5">
    <w:name w:val="heading 5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sz w:val="21"/>
      <w:szCs w:val="21"/>
    </w:rPr>
  </w:style>
  <w:style w:type="paragraph" w:styleId="6">
    <w:name w:val="Body Text First Indent"/>
    <w:basedOn w:val="2"/>
    <w:semiHidden/>
    <w:unhideWhenUsed/>
    <w:qFormat/>
    <w:uiPriority w:val="99"/>
    <w:pPr>
      <w:ind w:firstLine="420" w:firstLineChars="100"/>
    </w:pPr>
  </w:style>
  <w:style w:type="character" w:styleId="9">
    <w:name w:val="Emphasis"/>
    <w:basedOn w:val="8"/>
    <w:qFormat/>
    <w:uiPriority w:val="0"/>
    <w:rPr>
      <w:i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细黑" w:hAnsi="Times New Roman" w:eastAsia="华文细黑" w:cs="华文细黑"/>
      <w:color w:val="000000"/>
      <w:sz w:val="24"/>
      <w:szCs w:val="24"/>
      <w:lang w:val="en-US" w:eastAsia="zh-CN" w:bidi="ar-SA"/>
    </w:rPr>
  </w:style>
  <w:style w:type="character" w:customStyle="1" w:styleId="11">
    <w:name w:val="*正文 Char Char"/>
    <w:qFormat/>
    <w:locked/>
    <w:uiPriority w:val="0"/>
    <w:rPr>
      <w:rFonts w:ascii="宋体" w:hAnsi="宋体" w:eastAsia="宋体" w:cs="Times New Roman"/>
      <w:kern w:val="0"/>
      <w:sz w:val="24"/>
      <w:szCs w:val="28"/>
      <w:lang w:val="zh-CN" w:eastAsia="zh-CN"/>
    </w:rPr>
  </w:style>
  <w:style w:type="paragraph" w:customStyle="1" w:styleId="12">
    <w:name w:val="普通(网站) Char"/>
    <w:basedOn w:val="1"/>
    <w:qFormat/>
    <w:uiPriority w:val="0"/>
    <w:pPr>
      <w:widowControl/>
      <w:spacing w:beforeAutospacing="1" w:afterAutospacing="1"/>
    </w:pPr>
    <w:rPr>
      <w:rFonts w:hint="eastAsia" w:cs="Times New Roman"/>
      <w:sz w:val="24"/>
      <w:szCs w:val="24"/>
      <w:lang w:val="en-US" w:bidi="ar-SA"/>
    </w:rPr>
  </w:style>
  <w:style w:type="paragraph" w:customStyle="1" w:styleId="13">
    <w:name w:val="列出段落11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360" w:lineRule="auto"/>
      <w:ind w:left="0" w:right="0" w:firstLine="420" w:firstLineChars="200"/>
      <w:jc w:val="both"/>
    </w:pPr>
    <w:rPr>
      <w:rFonts w:hint="default" w:ascii="Calibri" w:hAnsi="Calibri" w:eastAsia="宋体" w:cs="Times New Roman"/>
      <w:color w:val="auto"/>
      <w:kern w:val="2"/>
      <w:sz w:val="21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153</Characters>
  <Lines>0</Lines>
  <Paragraphs>0</Paragraphs>
  <TotalTime>9</TotalTime>
  <ScaleCrop>false</ScaleCrop>
  <LinksUpToDate>false</LinksUpToDate>
  <CharactersWithSpaces>153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2022-10-13T07:18:00Z</dcterms:created>
  <dc:creator>ROYAL悠小爷</dc:creator>
  <cp:lastModifiedBy>洪石陈</cp:lastModifiedBy>
  <dcterms:modified xsi:type="dcterms:W3CDTF">2022-10-14T13:37:26Z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4FF0F5FDB1C54629BAE1367137C2FCEF</vt:lpwstr>
  </property>
</Properties>
</file>