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cs="Arial"/>
          <w:bCs/>
          <w:sz w:val="32"/>
          <w:szCs w:val="32"/>
        </w:rPr>
      </w:pPr>
      <w:r>
        <w:rPr>
          <w:rFonts w:hint="eastAsia" w:ascii="宋体" w:hAnsi="宋体" w:cs="Arial"/>
          <w:bCs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712"/>
        <w:gridCol w:w="1566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widowControl/>
              <w:spacing w:after="93" w:afterLines="30" w:line="540" w:lineRule="exact"/>
              <w:jc w:val="center"/>
              <w:textAlignment w:val="baseline"/>
              <w:rPr>
                <w:rFonts w:hint="eastAsia"/>
                <w:b/>
                <w:sz w:val="36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南通市第六人民医院2022年春节职工福利采购项目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在12月17日16:00前发至</w:t>
      </w:r>
      <w:r>
        <w:rPr>
          <w:rFonts w:hint="eastAsia" w:ascii="华文仿宋" w:hAnsi="华文仿宋" w:eastAsia="华文仿宋" w:cs="微软雅黑"/>
          <w:sz w:val="32"/>
          <w:szCs w:val="32"/>
        </w:rPr>
        <w:t>ntsfkyy@163.com。</w:t>
      </w:r>
    </w:p>
    <w:p>
      <w:pPr>
        <w:ind w:firstLine="960" w:firstLineChars="400"/>
        <w:rPr>
          <w:rFonts w:ascii="仿宋_GB2312" w:hAnsi="仿宋" w:eastAsia="仿宋_GB2312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021E6"/>
    <w:rsid w:val="5450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2021-12-11T02:34:00Z</dcterms:created>
  <dc:creator>Administrator</dc:creator>
  <cp:lastModifiedBy>Administrator</cp:lastModifiedBy>
  <dcterms:modified xsi:type="dcterms:W3CDTF">2021-12-11T02:34:37Z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8AF9F38137174754A0C7BC5E09C12E92</vt:lpwstr>
  </property>
</Properties>
</file>